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5BA1" w:rsidRDefault="000C5BA1" w:rsidP="000C5BA1">
      <w:pPr>
        <w:ind w:left="-450" w:right="-720"/>
        <w:rPr>
          <w:rFonts w:ascii="Garamond" w:hAnsi="Garamond"/>
          <w:b/>
          <w:smallCaps/>
          <w:sz w:val="22"/>
        </w:rPr>
      </w:pPr>
      <w:r>
        <w:rPr>
          <w:rFonts w:ascii="Garamond" w:hAnsi="Garamond"/>
          <w:b/>
          <w:smallCaps/>
          <w:sz w:val="22"/>
        </w:rPr>
        <w:t xml:space="preserve">Lesson Planning Template </w:t>
      </w:r>
    </w:p>
    <w:p w:rsidR="000C5BA1" w:rsidRDefault="000C5BA1" w:rsidP="000C5BA1">
      <w:pPr>
        <w:ind w:left="-450" w:right="-720"/>
        <w:rPr>
          <w:rFonts w:ascii="Garamond" w:hAnsi="Garamond"/>
          <w:b/>
          <w:smallCaps/>
          <w:sz w:val="22"/>
        </w:rPr>
      </w:pPr>
      <w:r>
        <w:rPr>
          <w:rFonts w:ascii="Garamond" w:hAnsi="Garamond"/>
          <w:b/>
          <w:smallCaps/>
          <w:sz w:val="22"/>
        </w:rPr>
        <w:t>VT English Education</w:t>
      </w:r>
      <w:bookmarkStart w:id="0" w:name="_GoBack"/>
      <w:bookmarkEnd w:id="0"/>
    </w:p>
    <w:p w:rsidR="000C5BA1" w:rsidRDefault="000C5BA1" w:rsidP="000C5BA1">
      <w:pPr>
        <w:ind w:left="-450" w:right="-720"/>
        <w:rPr>
          <w:rFonts w:ascii="Garamond" w:hAnsi="Garamond"/>
          <w:b/>
          <w:smallCaps/>
          <w:sz w:val="22"/>
        </w:rPr>
      </w:pPr>
      <w:r>
        <w:rPr>
          <w:rFonts w:ascii="Garamond" w:hAnsi="Garamond"/>
          <w:b/>
          <w:smallCaps/>
          <w:sz w:val="22"/>
        </w:rPr>
        <w:t>Teacher’s Name:</w:t>
      </w:r>
      <w:r>
        <w:rPr>
          <w:rFonts w:ascii="Garamond" w:hAnsi="Garamond"/>
          <w:b/>
          <w:smallCaps/>
          <w:sz w:val="22"/>
        </w:rPr>
        <w:tab/>
      </w:r>
      <w:r w:rsidR="00806339">
        <w:rPr>
          <w:rFonts w:ascii="Garamond" w:hAnsi="Garamond"/>
          <w:b/>
          <w:smallCaps/>
          <w:sz w:val="22"/>
        </w:rPr>
        <w:t>Rachel Castonguay</w:t>
      </w:r>
      <w:r w:rsidR="00806339">
        <w:rPr>
          <w:rFonts w:ascii="Garamond" w:hAnsi="Garamond"/>
          <w:b/>
          <w:smallCaps/>
          <w:sz w:val="22"/>
        </w:rPr>
        <w:tab/>
      </w:r>
      <w:r w:rsidR="00806339">
        <w:rPr>
          <w:rFonts w:ascii="Garamond" w:hAnsi="Garamond"/>
          <w:b/>
          <w:smallCaps/>
          <w:sz w:val="22"/>
        </w:rPr>
        <w:tab/>
      </w:r>
      <w:r w:rsidR="00806339">
        <w:rPr>
          <w:rFonts w:ascii="Garamond" w:hAnsi="Garamond"/>
          <w:b/>
          <w:smallCaps/>
          <w:sz w:val="22"/>
        </w:rPr>
        <w:tab/>
      </w:r>
      <w:r>
        <w:rPr>
          <w:rFonts w:ascii="Garamond" w:hAnsi="Garamond"/>
          <w:b/>
          <w:smallCaps/>
          <w:sz w:val="22"/>
        </w:rPr>
        <w:t>Lesson Date and Time:</w:t>
      </w:r>
      <w:r w:rsidR="00806339">
        <w:rPr>
          <w:rFonts w:ascii="Garamond" w:hAnsi="Garamond"/>
          <w:b/>
          <w:smallCaps/>
          <w:sz w:val="22"/>
        </w:rPr>
        <w:t xml:space="preserve"> 10/24/12</w:t>
      </w:r>
    </w:p>
    <w:p w:rsidR="000C5BA1" w:rsidRDefault="000C5BA1" w:rsidP="000C5BA1">
      <w:pPr>
        <w:ind w:left="-450" w:right="-720"/>
        <w:rPr>
          <w:rFonts w:ascii="Garamond" w:hAnsi="Garamond"/>
          <w:b/>
          <w:smallCaps/>
          <w:sz w:val="22"/>
        </w:rPr>
      </w:pPr>
      <w:r>
        <w:rPr>
          <w:rFonts w:ascii="Garamond" w:hAnsi="Garamond"/>
          <w:b/>
          <w:smallCaps/>
          <w:sz w:val="22"/>
        </w:rPr>
        <w:t>Room Number:</w:t>
      </w:r>
      <w:r w:rsidR="00806339">
        <w:rPr>
          <w:rFonts w:ascii="Garamond" w:hAnsi="Garamond"/>
          <w:b/>
          <w:smallCaps/>
          <w:sz w:val="22"/>
        </w:rPr>
        <w:t xml:space="preserve"> 220</w:t>
      </w:r>
      <w:r w:rsidR="00806339">
        <w:rPr>
          <w:rFonts w:ascii="Garamond" w:hAnsi="Garamond"/>
          <w:b/>
          <w:smallCaps/>
          <w:sz w:val="22"/>
        </w:rPr>
        <w:tab/>
      </w:r>
      <w:r w:rsidR="00806339">
        <w:rPr>
          <w:rFonts w:ascii="Garamond" w:hAnsi="Garamond"/>
          <w:b/>
          <w:smallCaps/>
          <w:sz w:val="22"/>
        </w:rPr>
        <w:tab/>
      </w:r>
      <w:r w:rsidR="00806339">
        <w:rPr>
          <w:rFonts w:ascii="Garamond" w:hAnsi="Garamond"/>
          <w:b/>
          <w:smallCaps/>
          <w:sz w:val="22"/>
        </w:rPr>
        <w:tab/>
      </w:r>
      <w:r w:rsidR="00806339">
        <w:rPr>
          <w:rFonts w:ascii="Garamond" w:hAnsi="Garamond"/>
          <w:b/>
          <w:smallCaps/>
          <w:sz w:val="22"/>
        </w:rPr>
        <w:tab/>
      </w:r>
      <w:r w:rsidR="00806339">
        <w:rPr>
          <w:rFonts w:ascii="Garamond" w:hAnsi="Garamond"/>
          <w:b/>
          <w:smallCaps/>
          <w:sz w:val="22"/>
        </w:rPr>
        <w:tab/>
      </w:r>
      <w:r>
        <w:rPr>
          <w:rFonts w:ascii="Garamond" w:hAnsi="Garamond"/>
          <w:b/>
          <w:smallCaps/>
          <w:sz w:val="22"/>
        </w:rPr>
        <w:t># of Students:</w:t>
      </w:r>
      <w:r w:rsidR="00806339">
        <w:rPr>
          <w:rFonts w:ascii="Garamond" w:hAnsi="Garamond"/>
          <w:b/>
          <w:smallCaps/>
          <w:sz w:val="22"/>
        </w:rPr>
        <w:t xml:space="preserve"> 8</w:t>
      </w:r>
    </w:p>
    <w:p w:rsidR="000C5BA1" w:rsidRDefault="000C5BA1" w:rsidP="000C5BA1">
      <w:pPr>
        <w:ind w:left="-450" w:right="-720"/>
        <w:rPr>
          <w:rFonts w:ascii="Garamond" w:hAnsi="Garamond"/>
          <w:b/>
          <w:smallCaps/>
          <w:sz w:val="22"/>
        </w:rPr>
      </w:pPr>
    </w:p>
    <w:p w:rsidR="000C5BA1" w:rsidRPr="00812E8C" w:rsidRDefault="000C5BA1" w:rsidP="000C5BA1">
      <w:pPr>
        <w:ind w:left="-450" w:right="-720"/>
        <w:rPr>
          <w:rFonts w:ascii="Garamond" w:hAnsi="Garamond"/>
          <w:sz w:val="22"/>
        </w:rPr>
      </w:pPr>
      <w:r>
        <w:rPr>
          <w:rFonts w:ascii="Garamond" w:hAnsi="Garamond"/>
          <w:b/>
          <w:smallCaps/>
          <w:sz w:val="22"/>
        </w:rPr>
        <w:t xml:space="preserve">Enduring Understandings/Unit Goals:  </w:t>
      </w:r>
      <w:r w:rsidR="006D1A38">
        <w:rPr>
          <w:rFonts w:ascii="Garamond" w:hAnsi="Garamond"/>
          <w:sz w:val="22"/>
        </w:rPr>
        <w:t xml:space="preserve">Students will learn that literature </w:t>
      </w:r>
      <w:r w:rsidR="00AC0728">
        <w:rPr>
          <w:rFonts w:ascii="Garamond" w:hAnsi="Garamond"/>
          <w:sz w:val="22"/>
        </w:rPr>
        <w:t>varies by culture, but that similarities do exists.  They will also learn what exactly makes up a Cinderella tale and that it’s a universal type of tale.</w:t>
      </w:r>
    </w:p>
    <w:p w:rsidR="000C5BA1" w:rsidRDefault="000C5BA1" w:rsidP="000C5BA1">
      <w:pPr>
        <w:ind w:left="-450" w:right="-720"/>
        <w:rPr>
          <w:rFonts w:ascii="Garamond" w:hAnsi="Garamond"/>
          <w:b/>
          <w:smallCaps/>
          <w:sz w:val="22"/>
        </w:rPr>
      </w:pPr>
    </w:p>
    <w:p w:rsidR="009D3AB5" w:rsidRDefault="000C5BA1" w:rsidP="009D3AB5">
      <w:pPr>
        <w:ind w:left="-450" w:right="-720"/>
        <w:rPr>
          <w:rFonts w:ascii="Garamond" w:hAnsi="Garamond"/>
          <w:sz w:val="22"/>
        </w:rPr>
      </w:pPr>
      <w:r>
        <w:rPr>
          <w:rFonts w:ascii="Garamond" w:hAnsi="Garamond"/>
          <w:b/>
          <w:smallCaps/>
          <w:sz w:val="22"/>
        </w:rPr>
        <w:t>Essential Question:</w:t>
      </w:r>
      <w:r>
        <w:rPr>
          <w:rFonts w:ascii="Garamond" w:hAnsi="Garamond"/>
          <w:sz w:val="22"/>
        </w:rPr>
        <w:t xml:space="preserve">  </w:t>
      </w:r>
      <w:r w:rsidR="00A2799F">
        <w:rPr>
          <w:rFonts w:ascii="Garamond" w:hAnsi="Garamond"/>
          <w:sz w:val="22"/>
        </w:rPr>
        <w:t>What makes a story so universal?  How does the same story vary depending on a different culture or era?  What do the authors do differently?</w:t>
      </w:r>
    </w:p>
    <w:p w:rsidR="009D3AB5" w:rsidRDefault="009D3AB5" w:rsidP="009D3AB5">
      <w:pPr>
        <w:ind w:left="-450" w:right="-720"/>
        <w:rPr>
          <w:rFonts w:ascii="Garamond" w:hAnsi="Garamond"/>
          <w:b/>
          <w:smallCaps/>
          <w:sz w:val="22"/>
        </w:rPr>
      </w:pPr>
    </w:p>
    <w:p w:rsidR="009D3AB5" w:rsidRDefault="000C5BA1" w:rsidP="009D3AB5">
      <w:pPr>
        <w:ind w:left="-450" w:right="-720"/>
        <w:rPr>
          <w:sz w:val="22"/>
          <w:szCs w:val="22"/>
        </w:rPr>
      </w:pPr>
      <w:r>
        <w:rPr>
          <w:rFonts w:ascii="Garamond" w:hAnsi="Garamond"/>
          <w:b/>
          <w:smallCaps/>
          <w:sz w:val="22"/>
        </w:rPr>
        <w:t xml:space="preserve">Standards Addressed:  </w:t>
      </w:r>
      <w:r w:rsidR="009D3AB5">
        <w:rPr>
          <w:sz w:val="22"/>
          <w:szCs w:val="22"/>
        </w:rPr>
        <w:t>10.4  The student will read, comprehend, and analyze literary texts of different cultures and eras.</w:t>
      </w:r>
    </w:p>
    <w:p w:rsidR="009D3AB5" w:rsidRPr="009D3AB5" w:rsidRDefault="009D3AB5" w:rsidP="00A45FD1">
      <w:pPr>
        <w:spacing w:beforeLines="1" w:afterLines="1"/>
        <w:rPr>
          <w:rFonts w:ascii="Times" w:eastAsiaTheme="minorHAnsi" w:hAnsi="Times"/>
          <w:sz w:val="20"/>
          <w:szCs w:val="20"/>
        </w:rPr>
      </w:pPr>
      <w:r w:rsidRPr="009D3AB5">
        <w:rPr>
          <w:rFonts w:eastAsiaTheme="minorHAnsi"/>
          <w:sz w:val="22"/>
          <w:szCs w:val="22"/>
        </w:rPr>
        <w:t xml:space="preserve">c)  Explain similarities and differences of techniques and literary forms represented </w:t>
      </w:r>
    </w:p>
    <w:p w:rsidR="009D3AB5" w:rsidRDefault="009D3AB5" w:rsidP="00A45FD1">
      <w:pPr>
        <w:spacing w:beforeLines="1" w:afterLines="1"/>
        <w:rPr>
          <w:rFonts w:eastAsiaTheme="minorHAnsi"/>
          <w:sz w:val="22"/>
          <w:szCs w:val="22"/>
        </w:rPr>
      </w:pPr>
      <w:r w:rsidRPr="009D3AB5">
        <w:rPr>
          <w:rFonts w:eastAsiaTheme="minorHAnsi"/>
          <w:sz w:val="22"/>
          <w:szCs w:val="22"/>
        </w:rPr>
        <w:t xml:space="preserve">in the literature of different cultures and eras. </w:t>
      </w:r>
    </w:p>
    <w:p w:rsidR="009D3AB5" w:rsidRPr="009D3AB5" w:rsidRDefault="009D3AB5" w:rsidP="00A45FD1">
      <w:pPr>
        <w:spacing w:beforeLines="1" w:afterLines="1"/>
        <w:rPr>
          <w:rFonts w:ascii="Times" w:eastAsiaTheme="minorHAnsi" w:hAnsi="Times"/>
          <w:sz w:val="20"/>
          <w:szCs w:val="20"/>
        </w:rPr>
      </w:pPr>
      <w:r w:rsidRPr="009D3AB5">
        <w:rPr>
          <w:rFonts w:eastAsiaTheme="minorHAnsi"/>
          <w:sz w:val="22"/>
          <w:szCs w:val="22"/>
        </w:rPr>
        <w:t xml:space="preserve">d)  Analyze the cultural or social function of literature. </w:t>
      </w:r>
    </w:p>
    <w:p w:rsidR="009D3AB5" w:rsidRPr="009D3AB5" w:rsidRDefault="009D3AB5" w:rsidP="00A45FD1">
      <w:pPr>
        <w:spacing w:beforeLines="1" w:afterLines="1"/>
        <w:rPr>
          <w:rFonts w:ascii="Times" w:eastAsiaTheme="minorHAnsi" w:hAnsi="Times"/>
          <w:sz w:val="20"/>
          <w:szCs w:val="20"/>
        </w:rPr>
      </w:pPr>
      <w:r w:rsidRPr="009D3AB5">
        <w:rPr>
          <w:rFonts w:eastAsiaTheme="minorHAnsi"/>
          <w:sz w:val="22"/>
          <w:szCs w:val="22"/>
        </w:rPr>
        <w:t xml:space="preserve">e)  Identify universal themes prevalent in the literature of different cultures. </w:t>
      </w:r>
    </w:p>
    <w:p w:rsidR="009D3AB5" w:rsidRPr="009D3AB5" w:rsidRDefault="009D3AB5" w:rsidP="00A45FD1">
      <w:pPr>
        <w:spacing w:beforeLines="1" w:afterLines="1"/>
        <w:rPr>
          <w:rFonts w:ascii="Times" w:eastAsiaTheme="minorHAnsi" w:hAnsi="Times"/>
          <w:sz w:val="20"/>
          <w:szCs w:val="20"/>
        </w:rPr>
      </w:pPr>
    </w:p>
    <w:p w:rsidR="000C5BA1" w:rsidRDefault="000C5BA1" w:rsidP="009D3AB5">
      <w:pPr>
        <w:ind w:right="-720"/>
        <w:rPr>
          <w:rFonts w:ascii="Garamond" w:hAnsi="Garamond"/>
          <w:b/>
          <w:smallCaps/>
          <w:sz w:val="22"/>
        </w:rPr>
      </w:pPr>
    </w:p>
    <w:p w:rsidR="0077718B" w:rsidRDefault="000C5BA1" w:rsidP="0077718B">
      <w:pPr>
        <w:ind w:left="-450" w:right="-720"/>
        <w:rPr>
          <w:rFonts w:ascii="Garamond" w:hAnsi="Garamond"/>
          <w:sz w:val="22"/>
        </w:rPr>
      </w:pPr>
      <w:r>
        <w:rPr>
          <w:rFonts w:ascii="Garamond" w:hAnsi="Garamond"/>
          <w:b/>
          <w:smallCaps/>
          <w:sz w:val="22"/>
        </w:rPr>
        <w:t xml:space="preserve">Lesson Objective(s):  </w:t>
      </w:r>
      <w:r w:rsidR="0077718B">
        <w:rPr>
          <w:rFonts w:ascii="Garamond" w:hAnsi="Garamond"/>
          <w:sz w:val="22"/>
        </w:rPr>
        <w:t>The student will be able to:</w:t>
      </w:r>
    </w:p>
    <w:p w:rsidR="0077718B" w:rsidRDefault="0077718B" w:rsidP="0077718B">
      <w:pPr>
        <w:pStyle w:val="ListParagraph"/>
        <w:numPr>
          <w:ilvl w:val="0"/>
          <w:numId w:val="4"/>
        </w:numPr>
        <w:ind w:right="-720"/>
        <w:rPr>
          <w:rFonts w:ascii="Garamond" w:hAnsi="Garamond"/>
          <w:sz w:val="22"/>
        </w:rPr>
      </w:pPr>
      <w:r>
        <w:rPr>
          <w:rFonts w:ascii="Garamond" w:hAnsi="Garamond"/>
          <w:sz w:val="22"/>
        </w:rPr>
        <w:t>Identify characteristics of a Cinderella tale</w:t>
      </w:r>
    </w:p>
    <w:p w:rsidR="004A33C1" w:rsidRDefault="004A33C1" w:rsidP="0077718B">
      <w:pPr>
        <w:pStyle w:val="ListParagraph"/>
        <w:numPr>
          <w:ilvl w:val="0"/>
          <w:numId w:val="4"/>
        </w:numPr>
        <w:ind w:right="-720"/>
        <w:rPr>
          <w:rFonts w:ascii="Garamond" w:hAnsi="Garamond"/>
          <w:sz w:val="22"/>
        </w:rPr>
      </w:pPr>
      <w:r>
        <w:rPr>
          <w:rFonts w:ascii="Garamond" w:hAnsi="Garamond"/>
          <w:sz w:val="22"/>
        </w:rPr>
        <w:t>Identify techniques used by authors of different cultures to tell the same tale</w:t>
      </w:r>
    </w:p>
    <w:p w:rsidR="004A33C1" w:rsidRDefault="004A33C1" w:rsidP="0077718B">
      <w:pPr>
        <w:pStyle w:val="ListParagraph"/>
        <w:numPr>
          <w:ilvl w:val="0"/>
          <w:numId w:val="4"/>
        </w:numPr>
        <w:ind w:right="-720"/>
        <w:rPr>
          <w:rFonts w:ascii="Garamond" w:hAnsi="Garamond"/>
          <w:sz w:val="22"/>
        </w:rPr>
      </w:pPr>
      <w:r>
        <w:rPr>
          <w:rFonts w:ascii="Garamond" w:hAnsi="Garamond"/>
          <w:sz w:val="22"/>
        </w:rPr>
        <w:t>Explain the effect culture has on a story</w:t>
      </w:r>
    </w:p>
    <w:p w:rsidR="000C5BA1" w:rsidRPr="0077718B" w:rsidRDefault="004A33C1" w:rsidP="0077718B">
      <w:pPr>
        <w:pStyle w:val="ListParagraph"/>
        <w:numPr>
          <w:ilvl w:val="0"/>
          <w:numId w:val="4"/>
        </w:numPr>
        <w:ind w:right="-720"/>
        <w:rPr>
          <w:rFonts w:ascii="Garamond" w:hAnsi="Garamond"/>
          <w:sz w:val="22"/>
        </w:rPr>
      </w:pPr>
      <w:r>
        <w:rPr>
          <w:rFonts w:ascii="Garamond" w:hAnsi="Garamond"/>
          <w:sz w:val="22"/>
        </w:rPr>
        <w:t>Understand that literature crosses cultures</w:t>
      </w:r>
    </w:p>
    <w:p w:rsidR="000C5BA1" w:rsidRDefault="000C5BA1" w:rsidP="000C5BA1">
      <w:pPr>
        <w:ind w:left="-450" w:right="-720"/>
        <w:rPr>
          <w:rFonts w:ascii="Garamond" w:hAnsi="Garamond"/>
          <w:b/>
          <w:smallCaps/>
          <w:sz w:val="22"/>
        </w:rPr>
      </w:pPr>
    </w:p>
    <w:p w:rsidR="00A07DD0" w:rsidRDefault="000C5BA1" w:rsidP="000C5BA1">
      <w:pPr>
        <w:ind w:left="-450" w:right="-720"/>
        <w:rPr>
          <w:rFonts w:ascii="Garamond" w:hAnsi="Garamond"/>
          <w:sz w:val="22"/>
        </w:rPr>
      </w:pPr>
      <w:r>
        <w:rPr>
          <w:rFonts w:ascii="Garamond" w:hAnsi="Garamond"/>
          <w:b/>
          <w:smallCaps/>
          <w:sz w:val="22"/>
        </w:rPr>
        <w:t xml:space="preserve">Materials Needed:  </w:t>
      </w:r>
    </w:p>
    <w:p w:rsidR="00A07DD0" w:rsidRDefault="00A07DD0" w:rsidP="00A07DD0">
      <w:pPr>
        <w:pStyle w:val="ListParagraph"/>
        <w:numPr>
          <w:ilvl w:val="0"/>
          <w:numId w:val="8"/>
        </w:numPr>
        <w:ind w:right="-720"/>
        <w:rPr>
          <w:rFonts w:ascii="Garamond" w:hAnsi="Garamond"/>
          <w:sz w:val="22"/>
        </w:rPr>
      </w:pPr>
      <w:r>
        <w:rPr>
          <w:rFonts w:ascii="Garamond" w:hAnsi="Garamond"/>
          <w:sz w:val="22"/>
        </w:rPr>
        <w:t>SMARTBoard</w:t>
      </w:r>
    </w:p>
    <w:p w:rsidR="00A07DD0" w:rsidRDefault="00A07DD0" w:rsidP="00A07DD0">
      <w:pPr>
        <w:pStyle w:val="ListParagraph"/>
        <w:numPr>
          <w:ilvl w:val="0"/>
          <w:numId w:val="8"/>
        </w:numPr>
        <w:ind w:right="-720"/>
        <w:rPr>
          <w:rFonts w:ascii="Garamond" w:hAnsi="Garamond"/>
          <w:sz w:val="22"/>
        </w:rPr>
      </w:pPr>
      <w:r>
        <w:rPr>
          <w:rFonts w:ascii="Garamond" w:hAnsi="Garamond"/>
          <w:sz w:val="22"/>
        </w:rPr>
        <w:t>Internet</w:t>
      </w:r>
    </w:p>
    <w:p w:rsidR="00A07DD0" w:rsidRDefault="00A07DD0" w:rsidP="00A07DD0">
      <w:pPr>
        <w:pStyle w:val="ListParagraph"/>
        <w:numPr>
          <w:ilvl w:val="0"/>
          <w:numId w:val="8"/>
        </w:numPr>
        <w:ind w:right="-720"/>
        <w:rPr>
          <w:rFonts w:ascii="Garamond" w:hAnsi="Garamond"/>
          <w:sz w:val="22"/>
        </w:rPr>
      </w:pPr>
      <w:r>
        <w:rPr>
          <w:rFonts w:ascii="Garamond" w:hAnsi="Garamond"/>
          <w:sz w:val="22"/>
        </w:rPr>
        <w:t>Links (below)</w:t>
      </w:r>
    </w:p>
    <w:p w:rsidR="00A07DD0" w:rsidRDefault="00A07DD0" w:rsidP="00A07DD0">
      <w:pPr>
        <w:pStyle w:val="ListParagraph"/>
        <w:numPr>
          <w:ilvl w:val="0"/>
          <w:numId w:val="8"/>
        </w:numPr>
        <w:ind w:right="-720"/>
        <w:rPr>
          <w:rFonts w:ascii="Garamond" w:hAnsi="Garamond"/>
          <w:sz w:val="22"/>
        </w:rPr>
      </w:pPr>
      <w:r>
        <w:rPr>
          <w:rFonts w:ascii="Garamond" w:hAnsi="Garamond"/>
          <w:sz w:val="22"/>
        </w:rPr>
        <w:t>Markers</w:t>
      </w:r>
    </w:p>
    <w:p w:rsidR="000C5BA1" w:rsidRPr="00A07DD0" w:rsidRDefault="00A07DD0" w:rsidP="00A07DD0">
      <w:pPr>
        <w:pStyle w:val="ListParagraph"/>
        <w:numPr>
          <w:ilvl w:val="0"/>
          <w:numId w:val="8"/>
        </w:numPr>
        <w:ind w:right="-720"/>
        <w:rPr>
          <w:rFonts w:ascii="Garamond" w:hAnsi="Garamond"/>
          <w:sz w:val="22"/>
        </w:rPr>
      </w:pPr>
      <w:r>
        <w:rPr>
          <w:rFonts w:ascii="Garamond" w:hAnsi="Garamond"/>
          <w:sz w:val="22"/>
        </w:rPr>
        <w:t>Student Laptops</w:t>
      </w:r>
    </w:p>
    <w:p w:rsidR="000C5BA1" w:rsidRDefault="000C5BA1" w:rsidP="000C5BA1">
      <w:pPr>
        <w:ind w:left="-450" w:right="-720"/>
        <w:rPr>
          <w:rFonts w:ascii="Garamond" w:hAnsi="Garamond"/>
          <w:sz w:val="22"/>
        </w:rPr>
      </w:pPr>
    </w:p>
    <w:p w:rsidR="000C5BA1" w:rsidRPr="006424EE" w:rsidRDefault="000C5BA1" w:rsidP="000C5BA1">
      <w:pPr>
        <w:ind w:left="-450" w:right="-720"/>
        <w:rPr>
          <w:rFonts w:ascii="Garamond" w:hAnsi="Garamond"/>
          <w:sz w:val="22"/>
        </w:rPr>
      </w:pPr>
      <w:r>
        <w:rPr>
          <w:rFonts w:ascii="Garamond" w:hAnsi="Garamond"/>
          <w:b/>
          <w:smallCaps/>
          <w:sz w:val="22"/>
        </w:rPr>
        <w:t>Technology/21</w:t>
      </w:r>
      <w:r w:rsidRPr="00812E8C">
        <w:rPr>
          <w:rFonts w:ascii="Garamond" w:hAnsi="Garamond"/>
          <w:b/>
          <w:smallCaps/>
          <w:sz w:val="22"/>
          <w:vertAlign w:val="superscript"/>
        </w:rPr>
        <w:t>st</w:t>
      </w:r>
      <w:r>
        <w:rPr>
          <w:rFonts w:ascii="Garamond" w:hAnsi="Garamond"/>
          <w:b/>
          <w:smallCaps/>
          <w:sz w:val="22"/>
        </w:rPr>
        <w:t xml:space="preserve"> Century Learning:  </w:t>
      </w:r>
      <w:r w:rsidR="00A07DD0">
        <w:rPr>
          <w:rFonts w:ascii="Garamond" w:hAnsi="Garamond"/>
          <w:sz w:val="22"/>
        </w:rPr>
        <w:t>I use the SMARTBoard as well as a whiteboard to allow me to have multiple lists going side-by-side.  The SMARTBoard also allows me to show my students the two videos from the hook which are modern Cinderella tales.  The laptops allow my students to read and work at their own pace.</w:t>
      </w:r>
    </w:p>
    <w:p w:rsidR="000C5BA1" w:rsidRDefault="000C5BA1" w:rsidP="000C5BA1">
      <w:pPr>
        <w:ind w:left="-450" w:right="-720"/>
        <w:rPr>
          <w:rFonts w:ascii="Garamond" w:hAnsi="Garamond"/>
          <w:b/>
          <w:smallCaps/>
          <w:sz w:val="22"/>
        </w:rPr>
      </w:pPr>
    </w:p>
    <w:p w:rsidR="000C5BA1" w:rsidRDefault="000C5BA1" w:rsidP="000C5BA1">
      <w:pPr>
        <w:ind w:left="-450" w:right="-720"/>
        <w:rPr>
          <w:rFonts w:ascii="Garamond" w:hAnsi="Garamond"/>
          <w:b/>
          <w:smallCaps/>
          <w:sz w:val="22"/>
        </w:rPr>
      </w:pPr>
      <w:r>
        <w:rPr>
          <w:rFonts w:ascii="Garamond" w:hAnsi="Garamond"/>
          <w:b/>
          <w:smallCaps/>
          <w:sz w:val="22"/>
        </w:rPr>
        <w:t>Teaching/Instructional Process:</w:t>
      </w:r>
    </w:p>
    <w:p w:rsidR="004A33C1" w:rsidRPr="004A33C1" w:rsidRDefault="000C5BA1" w:rsidP="004A33C1">
      <w:pPr>
        <w:pStyle w:val="ListParagraph"/>
        <w:numPr>
          <w:ilvl w:val="0"/>
          <w:numId w:val="5"/>
        </w:numPr>
        <w:ind w:right="-720"/>
        <w:rPr>
          <w:rFonts w:ascii="Garamond" w:hAnsi="Garamond"/>
          <w:b/>
          <w:sz w:val="22"/>
        </w:rPr>
      </w:pPr>
      <w:r w:rsidRPr="004A33C1">
        <w:rPr>
          <w:rFonts w:ascii="Garamond" w:hAnsi="Garamond"/>
          <w:b/>
          <w:sz w:val="22"/>
        </w:rPr>
        <w:t xml:space="preserve">Anticipatory Set/Hook:  </w:t>
      </w:r>
    </w:p>
    <w:p w:rsidR="009A01CB" w:rsidRDefault="009A01CB" w:rsidP="009A01CB">
      <w:pPr>
        <w:ind w:left="-450" w:right="-720"/>
        <w:rPr>
          <w:rFonts w:ascii="Garamond" w:hAnsi="Garamond"/>
          <w:sz w:val="22"/>
        </w:rPr>
      </w:pPr>
      <w:r w:rsidRPr="009A01CB">
        <w:rPr>
          <w:rFonts w:ascii="Garamond" w:hAnsi="Garamond"/>
          <w:sz w:val="22"/>
        </w:rPr>
        <w:t>First, we’ll list other movies or songs about Cinderella.  Then, the class will view these two trailers and discuss what makes them Cinderella tales.  I will make a list on the board.</w:t>
      </w:r>
      <w:r>
        <w:rPr>
          <w:rFonts w:ascii="Garamond" w:hAnsi="Garamond"/>
          <w:sz w:val="22"/>
        </w:rPr>
        <w:t xml:space="preserve">  I will make sure to include:</w:t>
      </w:r>
    </w:p>
    <w:p w:rsidR="009A01CB" w:rsidRDefault="009A01CB" w:rsidP="009A01CB">
      <w:pPr>
        <w:pStyle w:val="ListParagraph"/>
        <w:numPr>
          <w:ilvl w:val="0"/>
          <w:numId w:val="7"/>
        </w:numPr>
        <w:ind w:right="-720"/>
        <w:rPr>
          <w:rFonts w:ascii="Garamond" w:hAnsi="Garamond"/>
          <w:sz w:val="22"/>
        </w:rPr>
      </w:pPr>
      <w:r>
        <w:rPr>
          <w:rFonts w:ascii="Garamond" w:hAnsi="Garamond"/>
          <w:sz w:val="22"/>
        </w:rPr>
        <w:t>Wicked step-parent</w:t>
      </w:r>
    </w:p>
    <w:p w:rsidR="009A01CB" w:rsidRDefault="009A01CB" w:rsidP="009A01CB">
      <w:pPr>
        <w:pStyle w:val="ListParagraph"/>
        <w:numPr>
          <w:ilvl w:val="0"/>
          <w:numId w:val="7"/>
        </w:numPr>
        <w:ind w:right="-720"/>
        <w:rPr>
          <w:rFonts w:ascii="Garamond" w:hAnsi="Garamond"/>
          <w:sz w:val="22"/>
        </w:rPr>
      </w:pPr>
      <w:r>
        <w:rPr>
          <w:rFonts w:ascii="Garamond" w:hAnsi="Garamond"/>
          <w:sz w:val="22"/>
        </w:rPr>
        <w:t>Servitude</w:t>
      </w:r>
    </w:p>
    <w:p w:rsidR="00FF3508" w:rsidRDefault="00FF3508" w:rsidP="009A01CB">
      <w:pPr>
        <w:pStyle w:val="ListParagraph"/>
        <w:numPr>
          <w:ilvl w:val="0"/>
          <w:numId w:val="7"/>
        </w:numPr>
        <w:ind w:right="-720"/>
        <w:rPr>
          <w:rFonts w:ascii="Garamond" w:hAnsi="Garamond"/>
          <w:sz w:val="22"/>
        </w:rPr>
      </w:pPr>
      <w:r>
        <w:rPr>
          <w:rFonts w:ascii="Garamond" w:hAnsi="Garamond"/>
          <w:sz w:val="22"/>
        </w:rPr>
        <w:t>Stepsiblings</w:t>
      </w:r>
    </w:p>
    <w:p w:rsidR="00FF3508" w:rsidRDefault="00FF3508" w:rsidP="009A01CB">
      <w:pPr>
        <w:pStyle w:val="ListParagraph"/>
        <w:numPr>
          <w:ilvl w:val="0"/>
          <w:numId w:val="7"/>
        </w:numPr>
        <w:ind w:right="-720"/>
        <w:rPr>
          <w:rFonts w:ascii="Garamond" w:hAnsi="Garamond"/>
          <w:sz w:val="22"/>
        </w:rPr>
      </w:pPr>
      <w:r>
        <w:rPr>
          <w:rFonts w:ascii="Garamond" w:hAnsi="Garamond"/>
          <w:sz w:val="22"/>
        </w:rPr>
        <w:t>A Prince</w:t>
      </w:r>
    </w:p>
    <w:p w:rsidR="00FF3508" w:rsidRDefault="00FF3508" w:rsidP="009A01CB">
      <w:pPr>
        <w:pStyle w:val="ListParagraph"/>
        <w:numPr>
          <w:ilvl w:val="0"/>
          <w:numId w:val="7"/>
        </w:numPr>
        <w:ind w:right="-720"/>
        <w:rPr>
          <w:rFonts w:ascii="Garamond" w:hAnsi="Garamond"/>
          <w:sz w:val="22"/>
        </w:rPr>
      </w:pPr>
      <w:r>
        <w:rPr>
          <w:rFonts w:ascii="Garamond" w:hAnsi="Garamond"/>
          <w:sz w:val="22"/>
        </w:rPr>
        <w:t>A test</w:t>
      </w:r>
    </w:p>
    <w:p w:rsidR="00FF3508" w:rsidRDefault="00FF3508" w:rsidP="009A01CB">
      <w:pPr>
        <w:pStyle w:val="ListParagraph"/>
        <w:numPr>
          <w:ilvl w:val="0"/>
          <w:numId w:val="7"/>
        </w:numPr>
        <w:ind w:right="-720"/>
        <w:rPr>
          <w:rFonts w:ascii="Garamond" w:hAnsi="Garamond"/>
          <w:sz w:val="22"/>
        </w:rPr>
      </w:pPr>
      <w:r>
        <w:rPr>
          <w:rFonts w:ascii="Garamond" w:hAnsi="Garamond"/>
          <w:sz w:val="22"/>
        </w:rPr>
        <w:t>Character traits</w:t>
      </w:r>
    </w:p>
    <w:p w:rsidR="00F2157D" w:rsidRPr="009A01CB" w:rsidRDefault="00FF3508" w:rsidP="009A01CB">
      <w:pPr>
        <w:pStyle w:val="ListParagraph"/>
        <w:numPr>
          <w:ilvl w:val="0"/>
          <w:numId w:val="7"/>
        </w:numPr>
        <w:ind w:right="-720"/>
        <w:rPr>
          <w:rFonts w:ascii="Garamond" w:hAnsi="Garamond"/>
          <w:sz w:val="22"/>
        </w:rPr>
      </w:pPr>
      <w:r>
        <w:rPr>
          <w:rFonts w:ascii="Garamond" w:hAnsi="Garamond"/>
          <w:sz w:val="22"/>
        </w:rPr>
        <w:t>Happy ending</w:t>
      </w:r>
    </w:p>
    <w:p w:rsidR="00F2157D" w:rsidRDefault="00A45FD1" w:rsidP="000C5BA1">
      <w:pPr>
        <w:ind w:left="-450" w:right="-720"/>
        <w:rPr>
          <w:rFonts w:ascii="Garamond" w:hAnsi="Garamond"/>
          <w:b/>
          <w:sz w:val="22"/>
        </w:rPr>
      </w:pPr>
      <w:hyperlink r:id="rId5" w:history="1">
        <w:r w:rsidR="00F2157D" w:rsidRPr="00EB0CC4">
          <w:rPr>
            <w:rStyle w:val="Hyperlink"/>
            <w:rFonts w:ascii="Garamond" w:hAnsi="Garamond"/>
            <w:b/>
            <w:sz w:val="22"/>
          </w:rPr>
          <w:t>http://www.youtube.com/watch?v=L3eMhbH_-nM</w:t>
        </w:r>
      </w:hyperlink>
    </w:p>
    <w:p w:rsidR="00F2157D" w:rsidRDefault="00A45FD1" w:rsidP="000C5BA1">
      <w:pPr>
        <w:ind w:left="-450" w:right="-720"/>
        <w:rPr>
          <w:rFonts w:ascii="Garamond" w:hAnsi="Garamond"/>
          <w:b/>
          <w:sz w:val="22"/>
        </w:rPr>
      </w:pPr>
      <w:hyperlink r:id="rId6" w:history="1">
        <w:r w:rsidR="00F2157D" w:rsidRPr="00EB0CC4">
          <w:rPr>
            <w:rStyle w:val="Hyperlink"/>
            <w:rFonts w:ascii="Garamond" w:hAnsi="Garamond"/>
            <w:b/>
            <w:sz w:val="22"/>
          </w:rPr>
          <w:t>http://www.youtube.com/watch?v=932vmhFv0xU</w:t>
        </w:r>
      </w:hyperlink>
    </w:p>
    <w:p w:rsidR="00F2157D" w:rsidRDefault="00F2157D" w:rsidP="00F2157D">
      <w:pPr>
        <w:ind w:right="-720"/>
        <w:rPr>
          <w:rFonts w:ascii="Garamond" w:hAnsi="Garamond"/>
          <w:b/>
          <w:sz w:val="22"/>
        </w:rPr>
      </w:pPr>
    </w:p>
    <w:p w:rsidR="004A33C1" w:rsidRDefault="000C5BA1" w:rsidP="000C5BA1">
      <w:pPr>
        <w:ind w:left="-450" w:right="-720"/>
        <w:rPr>
          <w:rFonts w:ascii="Garamond" w:hAnsi="Garamond"/>
          <w:sz w:val="22"/>
        </w:rPr>
      </w:pPr>
      <w:r>
        <w:rPr>
          <w:rFonts w:ascii="Garamond" w:hAnsi="Garamond"/>
          <w:b/>
          <w:sz w:val="22"/>
        </w:rPr>
        <w:t xml:space="preserve">2.  </w:t>
      </w:r>
      <w:r w:rsidRPr="00812E8C">
        <w:rPr>
          <w:rFonts w:ascii="Garamond" w:hAnsi="Garamond"/>
          <w:b/>
          <w:sz w:val="22"/>
        </w:rPr>
        <w:t>Process:</w:t>
      </w:r>
      <w:r>
        <w:rPr>
          <w:rFonts w:ascii="Garamond" w:hAnsi="Garamond"/>
          <w:b/>
          <w:sz w:val="22"/>
        </w:rPr>
        <w:t xml:space="preserve">  </w:t>
      </w:r>
    </w:p>
    <w:p w:rsidR="00E735A1" w:rsidRDefault="004A33C1" w:rsidP="000C5BA1">
      <w:pPr>
        <w:ind w:left="-450" w:right="-720"/>
        <w:rPr>
          <w:rFonts w:ascii="Garamond" w:hAnsi="Garamond"/>
          <w:sz w:val="22"/>
        </w:rPr>
      </w:pPr>
      <w:r>
        <w:rPr>
          <w:rFonts w:ascii="Garamond" w:hAnsi="Garamond"/>
          <w:sz w:val="22"/>
        </w:rPr>
        <w:t xml:space="preserve">1. Once we brainstorm the list of characteristics of a Cinderella tale, the class will be divided up into </w:t>
      </w:r>
      <w:r w:rsidR="00E735A1">
        <w:rPr>
          <w:rFonts w:ascii="Garamond" w:hAnsi="Garamond"/>
          <w:sz w:val="22"/>
        </w:rPr>
        <w:t>3 groups.  Each group will be assigned one of three Cinderella tales (France</w:t>
      </w:r>
      <w:r w:rsidR="009A01CB">
        <w:rPr>
          <w:rFonts w:ascii="Garamond" w:hAnsi="Garamond"/>
          <w:sz w:val="22"/>
        </w:rPr>
        <w:t>, Norway</w:t>
      </w:r>
      <w:r w:rsidR="00E735A1">
        <w:rPr>
          <w:rFonts w:ascii="Garamond" w:hAnsi="Garamond"/>
          <w:sz w:val="22"/>
        </w:rPr>
        <w:t xml:space="preserve">, or Native American). </w:t>
      </w:r>
    </w:p>
    <w:p w:rsidR="009A01CB" w:rsidRDefault="00E735A1" w:rsidP="000C5BA1">
      <w:pPr>
        <w:ind w:left="-450" w:right="-720"/>
        <w:rPr>
          <w:rFonts w:ascii="Garamond" w:hAnsi="Garamond"/>
          <w:sz w:val="22"/>
        </w:rPr>
      </w:pPr>
      <w:r>
        <w:rPr>
          <w:rFonts w:ascii="Garamond" w:hAnsi="Garamond"/>
          <w:sz w:val="22"/>
        </w:rPr>
        <w:t>2. Each group will make a group handout with three columns: Cinderella characteristics, fairy tale/folk tail characteristics, and culture specific elements</w:t>
      </w:r>
      <w:r w:rsidR="009A01CB">
        <w:rPr>
          <w:rFonts w:ascii="Garamond" w:hAnsi="Garamond"/>
          <w:sz w:val="22"/>
        </w:rPr>
        <w:t>.</w:t>
      </w:r>
    </w:p>
    <w:p w:rsidR="009A01CB" w:rsidRDefault="009A01CB" w:rsidP="000C5BA1">
      <w:pPr>
        <w:ind w:left="-450" w:right="-720"/>
        <w:rPr>
          <w:rFonts w:ascii="Garamond" w:hAnsi="Garamond"/>
          <w:sz w:val="22"/>
        </w:rPr>
      </w:pPr>
      <w:r>
        <w:rPr>
          <w:rFonts w:ascii="Garamond" w:hAnsi="Garamond"/>
          <w:sz w:val="22"/>
        </w:rPr>
        <w:t>3. As a class, we will fill in our Cinderella characteristics column together.</w:t>
      </w:r>
    </w:p>
    <w:p w:rsidR="009A01CB" w:rsidRDefault="009A01CB" w:rsidP="000C5BA1">
      <w:pPr>
        <w:ind w:left="-450" w:right="-720"/>
        <w:rPr>
          <w:rFonts w:ascii="Garamond" w:hAnsi="Garamond"/>
          <w:sz w:val="22"/>
        </w:rPr>
      </w:pPr>
      <w:r>
        <w:rPr>
          <w:rFonts w:ascii="Garamond" w:hAnsi="Garamond"/>
          <w:sz w:val="22"/>
        </w:rPr>
        <w:t>4. Each group will go to the website where their text is located:</w:t>
      </w:r>
    </w:p>
    <w:p w:rsidR="009A01CB" w:rsidRDefault="00A45FD1" w:rsidP="009A01CB">
      <w:pPr>
        <w:pStyle w:val="ListParagraph"/>
        <w:numPr>
          <w:ilvl w:val="0"/>
          <w:numId w:val="6"/>
        </w:numPr>
        <w:ind w:right="-720"/>
        <w:rPr>
          <w:rFonts w:ascii="Garamond" w:hAnsi="Garamond"/>
          <w:sz w:val="22"/>
        </w:rPr>
      </w:pPr>
      <w:hyperlink r:id="rId7" w:history="1">
        <w:r w:rsidR="009A01CB" w:rsidRPr="00EB0CC4">
          <w:rPr>
            <w:rStyle w:val="Hyperlink"/>
            <w:rFonts w:ascii="Garamond" w:hAnsi="Garamond"/>
            <w:sz w:val="22"/>
          </w:rPr>
          <w:t>http://www.amazon.com/Best-Loved-Folktales-Anchor-folktale-library/dp/0385189494/ref=sr_1_1?ie=UTF8&amp;qid=1351052423&amp;sr=8-1&amp;keywords=best+loved+folktales+of+the+world+joanna+cole</w:t>
        </w:r>
      </w:hyperlink>
      <w:r w:rsidR="009A01CB">
        <w:rPr>
          <w:rFonts w:ascii="Garamond" w:hAnsi="Garamond"/>
          <w:sz w:val="22"/>
        </w:rPr>
        <w:t xml:space="preserve"> (In the look inside under first pages)</w:t>
      </w:r>
    </w:p>
    <w:p w:rsidR="009A01CB" w:rsidRDefault="00A45FD1" w:rsidP="009A01CB">
      <w:pPr>
        <w:pStyle w:val="ListParagraph"/>
        <w:numPr>
          <w:ilvl w:val="0"/>
          <w:numId w:val="6"/>
        </w:numPr>
        <w:ind w:right="-720"/>
        <w:rPr>
          <w:rFonts w:ascii="Garamond" w:hAnsi="Garamond"/>
          <w:sz w:val="22"/>
        </w:rPr>
      </w:pPr>
      <w:hyperlink r:id="rId8" w:history="1">
        <w:r w:rsidR="009A01CB" w:rsidRPr="00EB0CC4">
          <w:rPr>
            <w:rStyle w:val="Hyperlink"/>
            <w:rFonts w:ascii="Garamond" w:hAnsi="Garamond"/>
            <w:sz w:val="22"/>
          </w:rPr>
          <w:t>http://www.surlalunefairytales.com/authors/asbjornsenmoe/eastsunwestmoon.html</w:t>
        </w:r>
      </w:hyperlink>
    </w:p>
    <w:p w:rsidR="009A01CB" w:rsidRDefault="00A45FD1" w:rsidP="009A01CB">
      <w:pPr>
        <w:pStyle w:val="ListParagraph"/>
        <w:numPr>
          <w:ilvl w:val="0"/>
          <w:numId w:val="6"/>
        </w:numPr>
        <w:ind w:right="-720"/>
        <w:rPr>
          <w:rFonts w:ascii="Garamond" w:hAnsi="Garamond"/>
          <w:sz w:val="22"/>
        </w:rPr>
      </w:pPr>
      <w:hyperlink r:id="rId9" w:anchor="canada" w:history="1">
        <w:r w:rsidR="009A01CB" w:rsidRPr="00EB0CC4">
          <w:rPr>
            <w:rStyle w:val="Hyperlink"/>
            <w:rFonts w:ascii="Garamond" w:hAnsi="Garamond"/>
            <w:sz w:val="22"/>
          </w:rPr>
          <w:t>http://www.pitt.edu/%7Edash/type0510a.html#canada</w:t>
        </w:r>
      </w:hyperlink>
      <w:r w:rsidR="009A01CB">
        <w:rPr>
          <w:rFonts w:ascii="Garamond" w:hAnsi="Garamond"/>
          <w:sz w:val="22"/>
        </w:rPr>
        <w:t xml:space="preserve"> (The Indian Cinderella)</w:t>
      </w:r>
    </w:p>
    <w:p w:rsidR="0088068B" w:rsidRDefault="009A01CB" w:rsidP="009A01CB">
      <w:pPr>
        <w:ind w:left="-450" w:right="-720"/>
        <w:rPr>
          <w:rFonts w:ascii="Garamond" w:hAnsi="Garamond"/>
          <w:sz w:val="22"/>
        </w:rPr>
      </w:pPr>
      <w:r>
        <w:rPr>
          <w:rFonts w:ascii="Garamond" w:hAnsi="Garamond"/>
          <w:sz w:val="22"/>
        </w:rPr>
        <w:t>5. Each group will read their story and make notes to fill in their chart as they go.</w:t>
      </w:r>
    </w:p>
    <w:p w:rsidR="0088068B" w:rsidRDefault="0088068B" w:rsidP="009A01CB">
      <w:pPr>
        <w:ind w:left="-450" w:right="-720"/>
        <w:rPr>
          <w:rFonts w:ascii="Garamond" w:hAnsi="Garamond"/>
          <w:sz w:val="22"/>
        </w:rPr>
      </w:pPr>
      <w:r>
        <w:rPr>
          <w:rFonts w:ascii="Garamond" w:hAnsi="Garamond"/>
          <w:sz w:val="22"/>
        </w:rPr>
        <w:t>6. We will use the Jigsaw activity to share what each group discussed.</w:t>
      </w:r>
    </w:p>
    <w:p w:rsidR="0088068B" w:rsidRDefault="0088068B" w:rsidP="009A01CB">
      <w:pPr>
        <w:ind w:left="-450" w:right="-720"/>
        <w:rPr>
          <w:rFonts w:ascii="Garamond" w:hAnsi="Garamond"/>
          <w:sz w:val="22"/>
        </w:rPr>
      </w:pPr>
      <w:r>
        <w:rPr>
          <w:rFonts w:ascii="Garamond" w:hAnsi="Garamond"/>
          <w:sz w:val="22"/>
        </w:rPr>
        <w:t>7. As a class we’ll check off how many of our brainstormed topics occurred in our stories.</w:t>
      </w:r>
    </w:p>
    <w:p w:rsidR="00422D0A" w:rsidRDefault="0088068B" w:rsidP="009A01CB">
      <w:pPr>
        <w:ind w:left="-450" w:right="-720"/>
        <w:rPr>
          <w:rFonts w:ascii="Garamond" w:hAnsi="Garamond"/>
          <w:sz w:val="22"/>
        </w:rPr>
      </w:pPr>
      <w:r>
        <w:rPr>
          <w:rFonts w:ascii="Garamond" w:hAnsi="Garamond"/>
          <w:sz w:val="22"/>
        </w:rPr>
        <w:t>8. We’ll discuss the cultural traits and how students picked them.  Specifically:</w:t>
      </w:r>
    </w:p>
    <w:p w:rsidR="0088068B" w:rsidRDefault="00422D0A" w:rsidP="009A01CB">
      <w:pPr>
        <w:ind w:left="-450" w:right="-720"/>
        <w:rPr>
          <w:rFonts w:ascii="Garamond" w:hAnsi="Garamond"/>
          <w:sz w:val="22"/>
        </w:rPr>
      </w:pPr>
      <w:r>
        <w:rPr>
          <w:rFonts w:ascii="Garamond" w:hAnsi="Garamond"/>
          <w:sz w:val="22"/>
        </w:rPr>
        <w:t>9. We’ll revise our list of Cinderella characteristics if necessary.</w:t>
      </w:r>
    </w:p>
    <w:p w:rsidR="00422D0A" w:rsidRDefault="00422D0A" w:rsidP="009A01CB">
      <w:pPr>
        <w:ind w:left="-450" w:right="-720"/>
        <w:rPr>
          <w:rFonts w:ascii="Garamond" w:hAnsi="Garamond"/>
          <w:sz w:val="22"/>
        </w:rPr>
      </w:pPr>
      <w:r>
        <w:rPr>
          <w:rFonts w:ascii="Garamond" w:hAnsi="Garamond"/>
          <w:sz w:val="22"/>
        </w:rPr>
        <w:t>10.</w:t>
      </w:r>
      <w:r w:rsidR="0088068B">
        <w:rPr>
          <w:rFonts w:ascii="Garamond" w:hAnsi="Garamond"/>
          <w:sz w:val="22"/>
        </w:rPr>
        <w:t xml:space="preserve"> Students will then discuss authors technique (using cold call) to see if they used the same or similar strategies and how it effected the story.  I’ll make a two-column list on the board of similar traits and author specific ones.</w:t>
      </w:r>
    </w:p>
    <w:p w:rsidR="00422D0A" w:rsidRDefault="00422D0A" w:rsidP="009A01CB">
      <w:pPr>
        <w:ind w:left="-450" w:right="-720"/>
        <w:rPr>
          <w:rFonts w:ascii="Garamond" w:hAnsi="Garamond"/>
          <w:sz w:val="22"/>
        </w:rPr>
      </w:pPr>
    </w:p>
    <w:p w:rsidR="000C5BA1" w:rsidRPr="009A01CB" w:rsidRDefault="000C5BA1" w:rsidP="009A01CB">
      <w:pPr>
        <w:ind w:left="-450" w:right="-720"/>
        <w:rPr>
          <w:rFonts w:ascii="Garamond" w:hAnsi="Garamond"/>
          <w:sz w:val="22"/>
        </w:rPr>
      </w:pPr>
    </w:p>
    <w:p w:rsidR="000C5BA1" w:rsidRPr="006424EE" w:rsidRDefault="000C5BA1" w:rsidP="000C5BA1">
      <w:pPr>
        <w:ind w:left="-450" w:right="-720"/>
        <w:rPr>
          <w:rFonts w:ascii="Garamond" w:hAnsi="Garamond"/>
          <w:sz w:val="22"/>
        </w:rPr>
      </w:pPr>
      <w:r>
        <w:rPr>
          <w:rFonts w:ascii="Garamond" w:hAnsi="Garamond"/>
          <w:b/>
          <w:sz w:val="22"/>
        </w:rPr>
        <w:t xml:space="preserve">3.  </w:t>
      </w:r>
      <w:r w:rsidRPr="00812E8C">
        <w:rPr>
          <w:rFonts w:ascii="Garamond" w:hAnsi="Garamond"/>
          <w:b/>
          <w:sz w:val="22"/>
        </w:rPr>
        <w:t>Check for Understanding/Closure:</w:t>
      </w:r>
      <w:r>
        <w:rPr>
          <w:rFonts w:ascii="Garamond" w:hAnsi="Garamond"/>
          <w:b/>
          <w:sz w:val="22"/>
        </w:rPr>
        <w:t xml:space="preserve">  </w:t>
      </w:r>
      <w:r w:rsidR="00A07DD0">
        <w:rPr>
          <w:rFonts w:ascii="Garamond" w:hAnsi="Garamond"/>
          <w:sz w:val="22"/>
        </w:rPr>
        <w:t xml:space="preserve">Most of my checking for understanding will come from listening to students discussions and the student-generated lists in steps 7, 8, 9, 10, and the hook.  My closure will be a review of the lists we made and why. </w:t>
      </w:r>
    </w:p>
    <w:p w:rsidR="000C5BA1" w:rsidRDefault="000C5BA1" w:rsidP="000C5BA1">
      <w:pPr>
        <w:ind w:left="-450" w:right="-720"/>
        <w:rPr>
          <w:rFonts w:ascii="Garamond" w:hAnsi="Garamond"/>
          <w:b/>
          <w:smallCaps/>
          <w:sz w:val="22"/>
        </w:rPr>
      </w:pPr>
    </w:p>
    <w:p w:rsidR="000C5BA1" w:rsidRPr="006424EE" w:rsidRDefault="000C5BA1" w:rsidP="000C5BA1">
      <w:pPr>
        <w:ind w:left="-450" w:right="-720"/>
        <w:rPr>
          <w:rFonts w:ascii="Garamond" w:hAnsi="Garamond"/>
          <w:sz w:val="22"/>
        </w:rPr>
      </w:pPr>
      <w:r>
        <w:rPr>
          <w:rFonts w:ascii="Garamond" w:hAnsi="Garamond"/>
          <w:b/>
          <w:smallCaps/>
          <w:sz w:val="22"/>
        </w:rPr>
        <w:t xml:space="preserve">Independent Practice:  </w:t>
      </w:r>
      <w:r w:rsidR="00A07DD0">
        <w:rPr>
          <w:rFonts w:ascii="Garamond" w:hAnsi="Garamond"/>
          <w:sz w:val="22"/>
        </w:rPr>
        <w:t>The students are introduced to multiple versions of one tale to show just how similar cultures from around the globe can be.</w:t>
      </w:r>
    </w:p>
    <w:p w:rsidR="000C5BA1" w:rsidRDefault="000C5BA1" w:rsidP="000C5BA1">
      <w:pPr>
        <w:ind w:left="-450" w:right="-720"/>
        <w:rPr>
          <w:rFonts w:ascii="Garamond" w:hAnsi="Garamond"/>
          <w:b/>
          <w:smallCaps/>
          <w:sz w:val="22"/>
        </w:rPr>
      </w:pPr>
    </w:p>
    <w:p w:rsidR="000C5BA1" w:rsidRPr="00CC7556" w:rsidRDefault="000C5BA1" w:rsidP="000C5BA1">
      <w:pPr>
        <w:ind w:left="-450" w:right="-720"/>
        <w:rPr>
          <w:rFonts w:ascii="Garamond" w:hAnsi="Garamond"/>
          <w:sz w:val="22"/>
        </w:rPr>
      </w:pPr>
      <w:r>
        <w:rPr>
          <w:rFonts w:ascii="Garamond" w:hAnsi="Garamond"/>
          <w:b/>
          <w:smallCaps/>
          <w:sz w:val="22"/>
        </w:rPr>
        <w:t xml:space="preserve">Differentiated instruction:  </w:t>
      </w:r>
      <w:r w:rsidR="005560DD">
        <w:rPr>
          <w:rFonts w:ascii="Garamond" w:hAnsi="Garamond"/>
          <w:sz w:val="22"/>
        </w:rPr>
        <w:t xml:space="preserve">I’m varying content by having three different tales and a list of characteristics that vary by class.  The Jigsaw activity allows me to vary the process (as well as the size and composition of groups).  My product will vary depending on what traits </w:t>
      </w:r>
      <w:r w:rsidR="00D2274F">
        <w:rPr>
          <w:rFonts w:ascii="Garamond" w:hAnsi="Garamond"/>
          <w:sz w:val="22"/>
        </w:rPr>
        <w:t>the students list on the final class Cinderella characteristics list and the T-chart of author techniques.</w:t>
      </w:r>
    </w:p>
    <w:p w:rsidR="000C5BA1" w:rsidRDefault="000C5BA1" w:rsidP="000C5BA1">
      <w:pPr>
        <w:ind w:left="-450" w:right="-720"/>
        <w:rPr>
          <w:rFonts w:ascii="Garamond" w:hAnsi="Garamond"/>
          <w:b/>
          <w:smallCaps/>
          <w:sz w:val="22"/>
        </w:rPr>
      </w:pPr>
    </w:p>
    <w:p w:rsidR="000C5BA1" w:rsidRDefault="000C5BA1" w:rsidP="000C5BA1">
      <w:pPr>
        <w:ind w:left="-450" w:right="-720"/>
        <w:rPr>
          <w:rFonts w:ascii="Garamond" w:hAnsi="Garamond"/>
          <w:sz w:val="22"/>
        </w:rPr>
      </w:pPr>
      <w:r>
        <w:rPr>
          <w:rFonts w:ascii="Garamond" w:hAnsi="Garamond"/>
          <w:b/>
          <w:smallCaps/>
          <w:sz w:val="22"/>
        </w:rPr>
        <w:t xml:space="preserve">Interdisciplinary Components:  </w:t>
      </w:r>
      <w:r w:rsidR="00A07DD0">
        <w:rPr>
          <w:rFonts w:ascii="Garamond" w:hAnsi="Garamond"/>
          <w:sz w:val="22"/>
        </w:rPr>
        <w:t>There could be a connection to history and public speaking (the oral tradition).</w:t>
      </w:r>
    </w:p>
    <w:p w:rsidR="000C5BA1" w:rsidRDefault="000C5BA1" w:rsidP="000C5BA1">
      <w:pPr>
        <w:ind w:left="-450" w:right="-720"/>
        <w:rPr>
          <w:rFonts w:ascii="Garamond" w:hAnsi="Garamond"/>
          <w:b/>
          <w:smallCaps/>
          <w:sz w:val="22"/>
        </w:rPr>
      </w:pPr>
    </w:p>
    <w:p w:rsidR="000C5BA1" w:rsidRPr="00500A23" w:rsidRDefault="000C5BA1" w:rsidP="000C5BA1">
      <w:pPr>
        <w:ind w:left="-450" w:right="-720"/>
        <w:rPr>
          <w:rFonts w:ascii="Garamond" w:hAnsi="Garamond"/>
          <w:sz w:val="22"/>
        </w:rPr>
      </w:pPr>
      <w:r>
        <w:rPr>
          <w:rFonts w:ascii="Garamond" w:hAnsi="Garamond"/>
          <w:b/>
          <w:smallCaps/>
          <w:sz w:val="22"/>
        </w:rPr>
        <w:t xml:space="preserve">Assessment/Rubrics:  </w:t>
      </w:r>
      <w:r w:rsidR="00A07DD0">
        <w:rPr>
          <w:rFonts w:ascii="Garamond" w:hAnsi="Garamond"/>
          <w:sz w:val="22"/>
        </w:rPr>
        <w:t>I will check for understanding by having students list what they think are Cinderella techniques.  I will check again by walking around as students discuss their story and decide what to put on their chart.  Another check will occur during Jigsaw when I will walk around to hear what students decide to share.  Another check will come when students explain what cultural traits they picked (specifically why).  An optional check is revising the list of characteristics of a Cinderella tale.  Lastly, I’ll check by listening to students answers about authors technique.</w:t>
      </w:r>
    </w:p>
    <w:p w:rsidR="004A33C1" w:rsidRDefault="004A33C1"/>
    <w:sectPr w:rsidR="004A33C1" w:rsidSect="004A33C1">
      <w:pgSz w:w="12240" w:h="15840"/>
      <w:pgMar w:top="63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3D090D"/>
    <w:multiLevelType w:val="hybridMultilevel"/>
    <w:tmpl w:val="CEE238FC"/>
    <w:lvl w:ilvl="0" w:tplc="04090001">
      <w:start w:val="1"/>
      <w:numFmt w:val="bullet"/>
      <w:lvlText w:val=""/>
      <w:lvlJc w:val="left"/>
      <w:pPr>
        <w:ind w:left="270" w:hanging="360"/>
      </w:pPr>
      <w:rPr>
        <w:rFonts w:ascii="Symbol" w:hAnsi="Symbol" w:hint="default"/>
      </w:rPr>
    </w:lvl>
    <w:lvl w:ilvl="1" w:tplc="04090003" w:tentative="1">
      <w:start w:val="1"/>
      <w:numFmt w:val="bullet"/>
      <w:lvlText w:val="o"/>
      <w:lvlJc w:val="left"/>
      <w:pPr>
        <w:ind w:left="990" w:hanging="360"/>
      </w:pPr>
      <w:rPr>
        <w:rFonts w:ascii="Courier New" w:hAnsi="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1">
    <w:nsid w:val="2E1816FE"/>
    <w:multiLevelType w:val="hybridMultilevel"/>
    <w:tmpl w:val="A37EBDD4"/>
    <w:lvl w:ilvl="0" w:tplc="04090001">
      <w:start w:val="1"/>
      <w:numFmt w:val="bullet"/>
      <w:lvlText w:val=""/>
      <w:lvlJc w:val="left"/>
      <w:pPr>
        <w:ind w:left="270" w:hanging="360"/>
      </w:pPr>
      <w:rPr>
        <w:rFonts w:ascii="Symbol" w:hAnsi="Symbol" w:hint="default"/>
      </w:rPr>
    </w:lvl>
    <w:lvl w:ilvl="1" w:tplc="04090003" w:tentative="1">
      <w:start w:val="1"/>
      <w:numFmt w:val="bullet"/>
      <w:lvlText w:val="o"/>
      <w:lvlJc w:val="left"/>
      <w:pPr>
        <w:ind w:left="990" w:hanging="360"/>
      </w:pPr>
      <w:rPr>
        <w:rFonts w:ascii="Courier New" w:hAnsi="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2">
    <w:nsid w:val="325F2430"/>
    <w:multiLevelType w:val="multilevel"/>
    <w:tmpl w:val="EAC4E0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FA71D31"/>
    <w:multiLevelType w:val="hybridMultilevel"/>
    <w:tmpl w:val="82DEECC2"/>
    <w:lvl w:ilvl="0" w:tplc="7742C176">
      <w:start w:val="1"/>
      <w:numFmt w:val="decimal"/>
      <w:lvlText w:val="%1."/>
      <w:lvlJc w:val="left"/>
      <w:pPr>
        <w:ind w:left="-9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4">
    <w:nsid w:val="62896EB0"/>
    <w:multiLevelType w:val="hybridMultilevel"/>
    <w:tmpl w:val="3BAEE1A2"/>
    <w:lvl w:ilvl="0" w:tplc="04090001">
      <w:start w:val="1"/>
      <w:numFmt w:val="bullet"/>
      <w:lvlText w:val=""/>
      <w:lvlJc w:val="left"/>
      <w:pPr>
        <w:ind w:left="270" w:hanging="360"/>
      </w:pPr>
      <w:rPr>
        <w:rFonts w:ascii="Symbol" w:hAnsi="Symbol" w:hint="default"/>
      </w:rPr>
    </w:lvl>
    <w:lvl w:ilvl="1" w:tplc="04090003" w:tentative="1">
      <w:start w:val="1"/>
      <w:numFmt w:val="bullet"/>
      <w:lvlText w:val="o"/>
      <w:lvlJc w:val="left"/>
      <w:pPr>
        <w:ind w:left="990" w:hanging="360"/>
      </w:pPr>
      <w:rPr>
        <w:rFonts w:ascii="Courier New" w:hAnsi="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5">
    <w:nsid w:val="73E85FD3"/>
    <w:multiLevelType w:val="multilevel"/>
    <w:tmpl w:val="B52031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F064BB8"/>
    <w:multiLevelType w:val="multilevel"/>
    <w:tmpl w:val="38020D3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FDE29E7"/>
    <w:multiLevelType w:val="hybridMultilevel"/>
    <w:tmpl w:val="60200BE4"/>
    <w:lvl w:ilvl="0" w:tplc="04090001">
      <w:start w:val="1"/>
      <w:numFmt w:val="bullet"/>
      <w:lvlText w:val=""/>
      <w:lvlJc w:val="left"/>
      <w:pPr>
        <w:ind w:left="270" w:hanging="360"/>
      </w:pPr>
      <w:rPr>
        <w:rFonts w:ascii="Symbol" w:hAnsi="Symbol" w:hint="default"/>
      </w:rPr>
    </w:lvl>
    <w:lvl w:ilvl="1" w:tplc="04090003" w:tentative="1">
      <w:start w:val="1"/>
      <w:numFmt w:val="bullet"/>
      <w:lvlText w:val="o"/>
      <w:lvlJc w:val="left"/>
      <w:pPr>
        <w:ind w:left="990" w:hanging="360"/>
      </w:pPr>
      <w:rPr>
        <w:rFonts w:ascii="Courier New" w:hAnsi="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hint="default"/>
      </w:rPr>
    </w:lvl>
    <w:lvl w:ilvl="8" w:tplc="04090005" w:tentative="1">
      <w:start w:val="1"/>
      <w:numFmt w:val="bullet"/>
      <w:lvlText w:val=""/>
      <w:lvlJc w:val="left"/>
      <w:pPr>
        <w:ind w:left="6030" w:hanging="360"/>
      </w:pPr>
      <w:rPr>
        <w:rFonts w:ascii="Wingdings" w:hAnsi="Wingdings" w:hint="default"/>
      </w:rPr>
    </w:lvl>
  </w:abstractNum>
  <w:num w:numId="1">
    <w:abstractNumId w:val="6"/>
  </w:num>
  <w:num w:numId="2">
    <w:abstractNumId w:val="2"/>
  </w:num>
  <w:num w:numId="3">
    <w:abstractNumId w:val="5"/>
  </w:num>
  <w:num w:numId="4">
    <w:abstractNumId w:val="1"/>
  </w:num>
  <w:num w:numId="5">
    <w:abstractNumId w:val="3"/>
  </w:num>
  <w:num w:numId="6">
    <w:abstractNumId w:val="7"/>
  </w:num>
  <w:num w:numId="7">
    <w:abstractNumId w:val="0"/>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C5BA1"/>
    <w:rsid w:val="00045FF3"/>
    <w:rsid w:val="000C5BA1"/>
    <w:rsid w:val="001D4A21"/>
    <w:rsid w:val="00422D0A"/>
    <w:rsid w:val="004A21DF"/>
    <w:rsid w:val="004A33C1"/>
    <w:rsid w:val="005560DD"/>
    <w:rsid w:val="006D1A38"/>
    <w:rsid w:val="0077718B"/>
    <w:rsid w:val="00806339"/>
    <w:rsid w:val="0088068B"/>
    <w:rsid w:val="009A01CB"/>
    <w:rsid w:val="009D3AB5"/>
    <w:rsid w:val="00A07DD0"/>
    <w:rsid w:val="00A2799F"/>
    <w:rsid w:val="00A45FD1"/>
    <w:rsid w:val="00AC0728"/>
    <w:rsid w:val="00B57B3A"/>
    <w:rsid w:val="00D2274F"/>
    <w:rsid w:val="00E735A1"/>
    <w:rsid w:val="00F2157D"/>
    <w:rsid w:val="00FF3508"/>
  </w:rsids>
  <m:mathPr>
    <m:mathFont m:val="Garamon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5BA1"/>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9D3AB5"/>
    <w:pPr>
      <w:spacing w:beforeLines="1" w:afterLines="1"/>
    </w:pPr>
    <w:rPr>
      <w:rFonts w:ascii="Times" w:eastAsiaTheme="minorHAnsi" w:hAnsi="Times"/>
      <w:sz w:val="20"/>
      <w:szCs w:val="20"/>
    </w:rPr>
  </w:style>
  <w:style w:type="character" w:styleId="Hyperlink">
    <w:name w:val="Hyperlink"/>
    <w:basedOn w:val="DefaultParagraphFont"/>
    <w:uiPriority w:val="99"/>
    <w:semiHidden/>
    <w:unhideWhenUsed/>
    <w:rsid w:val="00F2157D"/>
    <w:rPr>
      <w:color w:val="0000FF" w:themeColor="hyperlink"/>
      <w:u w:val="single"/>
    </w:rPr>
  </w:style>
  <w:style w:type="paragraph" w:styleId="ListParagraph">
    <w:name w:val="List Paragraph"/>
    <w:basedOn w:val="Normal"/>
    <w:uiPriority w:val="34"/>
    <w:qFormat/>
    <w:rsid w:val="0077718B"/>
    <w:pPr>
      <w:ind w:left="720"/>
      <w:contextualSpacing/>
    </w:pPr>
  </w:style>
  <w:style w:type="character" w:styleId="FollowedHyperlink">
    <w:name w:val="FollowedHyperlink"/>
    <w:basedOn w:val="DefaultParagraphFont"/>
    <w:uiPriority w:val="99"/>
    <w:semiHidden/>
    <w:unhideWhenUsed/>
    <w:rsid w:val="00A07DD0"/>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527450527">
      <w:bodyDiv w:val="1"/>
      <w:marLeft w:val="0"/>
      <w:marRight w:val="0"/>
      <w:marTop w:val="0"/>
      <w:marBottom w:val="0"/>
      <w:divBdr>
        <w:top w:val="none" w:sz="0" w:space="0" w:color="auto"/>
        <w:left w:val="none" w:sz="0" w:space="0" w:color="auto"/>
        <w:bottom w:val="none" w:sz="0" w:space="0" w:color="auto"/>
        <w:right w:val="none" w:sz="0" w:space="0" w:color="auto"/>
      </w:divBdr>
      <w:divsChild>
        <w:div w:id="513156419">
          <w:marLeft w:val="0"/>
          <w:marRight w:val="0"/>
          <w:marTop w:val="0"/>
          <w:marBottom w:val="0"/>
          <w:divBdr>
            <w:top w:val="none" w:sz="0" w:space="0" w:color="auto"/>
            <w:left w:val="none" w:sz="0" w:space="0" w:color="auto"/>
            <w:bottom w:val="none" w:sz="0" w:space="0" w:color="auto"/>
            <w:right w:val="none" w:sz="0" w:space="0" w:color="auto"/>
          </w:divBdr>
          <w:divsChild>
            <w:div w:id="1948922430">
              <w:marLeft w:val="0"/>
              <w:marRight w:val="0"/>
              <w:marTop w:val="0"/>
              <w:marBottom w:val="0"/>
              <w:divBdr>
                <w:top w:val="none" w:sz="0" w:space="0" w:color="auto"/>
                <w:left w:val="none" w:sz="0" w:space="0" w:color="auto"/>
                <w:bottom w:val="none" w:sz="0" w:space="0" w:color="auto"/>
                <w:right w:val="none" w:sz="0" w:space="0" w:color="auto"/>
              </w:divBdr>
              <w:divsChild>
                <w:div w:id="1295601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230992">
      <w:bodyDiv w:val="1"/>
      <w:marLeft w:val="0"/>
      <w:marRight w:val="0"/>
      <w:marTop w:val="0"/>
      <w:marBottom w:val="0"/>
      <w:divBdr>
        <w:top w:val="none" w:sz="0" w:space="0" w:color="auto"/>
        <w:left w:val="none" w:sz="0" w:space="0" w:color="auto"/>
        <w:bottom w:val="none" w:sz="0" w:space="0" w:color="auto"/>
        <w:right w:val="none" w:sz="0" w:space="0" w:color="auto"/>
      </w:divBdr>
      <w:divsChild>
        <w:div w:id="475026827">
          <w:marLeft w:val="0"/>
          <w:marRight w:val="0"/>
          <w:marTop w:val="0"/>
          <w:marBottom w:val="0"/>
          <w:divBdr>
            <w:top w:val="none" w:sz="0" w:space="0" w:color="auto"/>
            <w:left w:val="none" w:sz="0" w:space="0" w:color="auto"/>
            <w:bottom w:val="none" w:sz="0" w:space="0" w:color="auto"/>
            <w:right w:val="none" w:sz="0" w:space="0" w:color="auto"/>
          </w:divBdr>
          <w:divsChild>
            <w:div w:id="1218274492">
              <w:marLeft w:val="0"/>
              <w:marRight w:val="0"/>
              <w:marTop w:val="0"/>
              <w:marBottom w:val="0"/>
              <w:divBdr>
                <w:top w:val="none" w:sz="0" w:space="0" w:color="auto"/>
                <w:left w:val="none" w:sz="0" w:space="0" w:color="auto"/>
                <w:bottom w:val="none" w:sz="0" w:space="0" w:color="auto"/>
                <w:right w:val="none" w:sz="0" w:space="0" w:color="auto"/>
              </w:divBdr>
              <w:divsChild>
                <w:div w:id="181051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7501520">
      <w:bodyDiv w:val="1"/>
      <w:marLeft w:val="0"/>
      <w:marRight w:val="0"/>
      <w:marTop w:val="0"/>
      <w:marBottom w:val="0"/>
      <w:divBdr>
        <w:top w:val="none" w:sz="0" w:space="0" w:color="auto"/>
        <w:left w:val="none" w:sz="0" w:space="0" w:color="auto"/>
        <w:bottom w:val="none" w:sz="0" w:space="0" w:color="auto"/>
        <w:right w:val="none" w:sz="0" w:space="0" w:color="auto"/>
      </w:divBdr>
      <w:divsChild>
        <w:div w:id="240410397">
          <w:marLeft w:val="0"/>
          <w:marRight w:val="0"/>
          <w:marTop w:val="0"/>
          <w:marBottom w:val="0"/>
          <w:divBdr>
            <w:top w:val="none" w:sz="0" w:space="0" w:color="auto"/>
            <w:left w:val="none" w:sz="0" w:space="0" w:color="auto"/>
            <w:bottom w:val="none" w:sz="0" w:space="0" w:color="auto"/>
            <w:right w:val="none" w:sz="0" w:space="0" w:color="auto"/>
          </w:divBdr>
          <w:divsChild>
            <w:div w:id="1785540511">
              <w:marLeft w:val="0"/>
              <w:marRight w:val="0"/>
              <w:marTop w:val="0"/>
              <w:marBottom w:val="0"/>
              <w:divBdr>
                <w:top w:val="none" w:sz="0" w:space="0" w:color="auto"/>
                <w:left w:val="none" w:sz="0" w:space="0" w:color="auto"/>
                <w:bottom w:val="none" w:sz="0" w:space="0" w:color="auto"/>
                <w:right w:val="none" w:sz="0" w:space="0" w:color="auto"/>
              </w:divBdr>
              <w:divsChild>
                <w:div w:id="907954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youtube.com/watch?v=L3eMhbH_-nM" TargetMode="External"/><Relationship Id="rId6" Type="http://schemas.openxmlformats.org/officeDocument/2006/relationships/hyperlink" Target="http://www.youtube.com/watch?v=932vmhFv0xU" TargetMode="External"/><Relationship Id="rId7" Type="http://schemas.openxmlformats.org/officeDocument/2006/relationships/hyperlink" Target="http://www.amazon.com/Best-Loved-Folktales-Anchor-folktale-library/dp/0385189494/ref=sr_1_1?ie=UTF8&amp;qid=1351052423&amp;sr=8-1&amp;keywords=best+loved+folktales+of+the+world+joanna+cole" TargetMode="External"/><Relationship Id="rId8" Type="http://schemas.openxmlformats.org/officeDocument/2006/relationships/hyperlink" Target="http://www.surlalunefairytales.com/authors/asbjornsenmoe/eastsunwestmoon.html" TargetMode="External"/><Relationship Id="rId9" Type="http://schemas.openxmlformats.org/officeDocument/2006/relationships/hyperlink" Target="http://www.pitt.edu/%7Edash/type0510a.html"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802</Words>
  <Characters>4575</Characters>
  <Application>Microsoft Macintosh Word</Application>
  <DocSecurity>0</DocSecurity>
  <Lines>38</Lines>
  <Paragraphs>9</Paragraphs>
  <ScaleCrop>false</ScaleCrop>
  <Company>Virginia Tech</Company>
  <LinksUpToDate>false</LinksUpToDate>
  <CharactersWithSpaces>5618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dc:creator>
  <cp:keywords/>
  <cp:lastModifiedBy>Rachel</cp:lastModifiedBy>
  <cp:revision>2</cp:revision>
  <dcterms:created xsi:type="dcterms:W3CDTF">2012-10-24T15:45:00Z</dcterms:created>
  <dcterms:modified xsi:type="dcterms:W3CDTF">2012-10-24T15:45:00Z</dcterms:modified>
</cp:coreProperties>
</file>